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/>
      </w:pPr>
      <w:r w:rsidDel="00000000" w:rsidR="00000000" w:rsidRPr="00000000">
        <w:rPr>
          <w:b w:val="1"/>
          <w:bCs w:val="1"/>
          <w:color w:val="000000"/>
          <w:sz w:val="52"/>
          <w:szCs w:val="52"/>
          <w:rtl w:val="0"/>
        </w:rPr>
        <w:t xml:space="preserve">FACTURA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right"/>
        <w:rPr/>
      </w:pPr>
      <w:r w:rsidDel="00000000" w:rsidR="00000000" w:rsidRPr="00000000">
        <w:rPr>
          <w:rtl w:val="0"/>
        </w:rPr>
        <w:t xml:space="preserve">Nº ______ / ______</w:t>
        <w:br w:type="textWrapping"/>
        <w:t xml:space="preserve">Fecha: ___________________</w:t>
      </w:r>
    </w:p>
    <w:tbl>
      <w:tblPr>
        <w:tblStyle w:val="Table1"/>
        <w:tblW w:w="864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320"/>
        <w:gridCol w:w="4320"/>
        <w:tblGridChange w:id="0">
          <w:tblGrid>
            <w:gridCol w:w="4320"/>
            <w:gridCol w:w="432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3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EMISOR</w:t>
            </w:r>
            <w:r w:rsidDel="00000000" w:rsidR="00000000" w:rsidRPr="00000000">
              <w:rPr>
                <w:rtl w:val="0"/>
              </w:rPr>
              <w:br w:type="textWrapping"/>
              <w:t xml:space="preserve">Nombre / Empresa</w:t>
              <w:br w:type="textWrapping"/>
              <w:t xml:space="preserve">NIF / CIF</w:t>
              <w:br w:type="textWrapping"/>
              <w:t xml:space="preserve">Dirección</w:t>
              <w:br w:type="textWrapping"/>
              <w:t xml:space="preserve">Email</w:t>
            </w:r>
          </w:p>
          <w:p w:rsidR="00000000" w:rsidDel="00000000" w:rsidP="00000000" w:rsidRDefault="00000000" w:rsidRPr="00000000" w14:paraId="00000004">
            <w:pPr>
              <w:rPr/>
            </w:pPr>
            <w:r w:rsidDel="00000000" w:rsidR="00000000" w:rsidRPr="00000000">
              <w:rPr>
                <w:rtl w:val="0"/>
              </w:rPr>
              <w:t xml:space="preserve">Teléfono</w:t>
            </w:r>
          </w:p>
        </w:tc>
        <w:tc>
          <w:tcPr/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RECEPTOR</w:t>
            </w:r>
            <w:r w:rsidDel="00000000" w:rsidR="00000000" w:rsidRPr="00000000">
              <w:rPr>
                <w:rtl w:val="0"/>
              </w:rPr>
              <w:br w:type="textWrapping"/>
              <w:t xml:space="preserve">Nombre / Empresa</w:t>
              <w:br w:type="textWrapping"/>
              <w:t xml:space="preserve">NIF / CIF</w:t>
              <w:br w:type="textWrapping"/>
              <w:t xml:space="preserve">Dirección</w:t>
              <w:br w:type="textWrapping"/>
              <w:t xml:space="preserve">Email</w:t>
            </w:r>
          </w:p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  <w:t xml:space="preserve">Teléfono</w:t>
            </w:r>
          </w:p>
        </w:tc>
      </w:tr>
    </w:tbl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INFORMACIÓN SOBRE LA RESERVA</w:t>
      </w:r>
      <w:r w:rsidDel="00000000" w:rsidR="00000000" w:rsidRPr="00000000">
        <w:rPr>
          <w:rtl w:val="0"/>
        </w:rPr>
        <w:br w:type="textWrapping"/>
        <w:br w:type="textWrapping"/>
      </w:r>
      <w:r w:rsidDel="00000000" w:rsidR="00000000" w:rsidRPr="00000000">
        <w:rPr>
          <w:b w:val="1"/>
          <w:bCs w:val="1"/>
          <w:u w:val="single"/>
          <w:rtl w:val="0"/>
        </w:rPr>
        <w:t xml:space="preserve">Número de Huéspedes</w:t>
      </w:r>
      <w:r w:rsidDel="00000000" w:rsidR="00000000" w:rsidRPr="00000000">
        <w:rPr>
          <w:rtl w:val="0"/>
        </w:rPr>
        <w:br w:type="textWrapping"/>
        <w:t xml:space="preserve">    Adultos:</w:t>
        <w:br w:type="textWrapping"/>
        <w:t xml:space="preserve">    Niños:</w:t>
      </w:r>
    </w:p>
    <w:p w:rsidR="00000000" w:rsidDel="00000000" w:rsidP="00000000" w:rsidRDefault="00000000" w:rsidRPr="00000000" w14:paraId="00000008">
      <w:pPr>
        <w:rPr>
          <w:b w:val="1"/>
          <w:bCs w:val="1"/>
          <w:u w:val="single"/>
        </w:rPr>
      </w:pP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b w:val="1"/>
          <w:bCs w:val="1"/>
          <w:u w:val="single"/>
          <w:rtl w:val="0"/>
        </w:rPr>
        <w:t xml:space="preserve">Fecha check-in: 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b w:val="1"/>
          <w:bCs w:val="1"/>
          <w:u w:val="single"/>
          <w:rtl w:val="0"/>
        </w:rPr>
        <w:t xml:space="preserve">Fecha check-out: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INFORMACIÓN SOBRE EL PRECIO</w:t>
      </w:r>
      <w:r w:rsidDel="00000000" w:rsidR="00000000" w:rsidRPr="00000000">
        <w:rPr>
          <w:rtl w:val="0"/>
        </w:rPr>
      </w:r>
    </w:p>
    <w:tbl>
      <w:tblPr>
        <w:tblStyle w:val="Table2"/>
        <w:tblW w:w="8640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60"/>
        <w:gridCol w:w="2160"/>
        <w:gridCol w:w="2160"/>
        <w:gridCol w:w="2160"/>
        <w:tblGridChange w:id="0">
          <w:tblGrid>
            <w:gridCol w:w="2160"/>
            <w:gridCol w:w="2160"/>
            <w:gridCol w:w="2160"/>
            <w:gridCol w:w="216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Concepto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Cantidad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Precio Unitario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Importe </w:t>
            </w:r>
            <w:r w:rsidDel="00000000" w:rsidR="00000000" w:rsidRPr="00000000">
              <w:rPr>
                <w:b w:val="1"/>
                <w:bCs w:val="1"/>
                <w:sz w:val="12"/>
                <w:szCs w:val="12"/>
                <w:rtl w:val="0"/>
              </w:rPr>
              <w:t xml:space="preserve">(base imponible)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Alquiler</w:t>
            </w:r>
          </w:p>
        </w:tc>
        <w:tc>
          <w:tcPr>
            <w:shd w:fill="d9d9d9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0F">
            <w:pPr>
              <w:rPr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10">
            <w:pPr>
              <w:rPr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11">
            <w:pPr>
              <w:rPr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Limpieza</w:t>
            </w:r>
          </w:p>
        </w:tc>
        <w:tc>
          <w:tcPr>
            <w:shd w:fill="d9d9d9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13">
            <w:pPr>
              <w:rPr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14">
            <w:pPr>
              <w:rPr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15">
            <w:pPr>
              <w:rPr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Otros</w:t>
            </w:r>
          </w:p>
        </w:tc>
        <w:tc>
          <w:tcPr>
            <w:shd w:fill="d9d9d9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17">
            <w:pPr>
              <w:rPr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18">
            <w:pPr>
              <w:rPr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19">
            <w:pPr>
              <w:rPr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right"/>
        <w:rPr/>
      </w:pPr>
      <w:r w:rsidDel="00000000" w:rsidR="00000000" w:rsidRPr="00000000">
        <w:rPr>
          <w:rtl w:val="0"/>
        </w:rPr>
        <w:t xml:space="preserve">Base imponible: ______ €</w:t>
        <w:br w:type="textWrapping"/>
        <w:t xml:space="preserve">IVA: ______ €</w:t>
        <w:br w:type="textWrapping"/>
        <w:t xml:space="preserve">IRPF: -______ €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TOTAL: ______ €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Método de pago: ___________________</w:t>
        <w:br w:type="textWrapping"/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Firma ___________________</w:t>
      </w:r>
    </w:p>
    <w:p w:rsidR="00000000" w:rsidDel="00000000" w:rsidP="00000000" w:rsidRDefault="00000000" w:rsidRPr="00000000" w14:paraId="0000001E">
      <w:pPr>
        <w:rPr>
          <w:i w:val="1"/>
          <w:i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b w:val="1"/>
          <w:bCs w:val="1"/>
          <w:i w:val="1"/>
          <w:iCs w:val="1"/>
          <w:sz w:val="18"/>
          <w:szCs w:val="18"/>
        </w:rPr>
      </w:pPr>
      <w:r w:rsidDel="00000000" w:rsidR="00000000" w:rsidRPr="00000000">
        <w:rPr>
          <w:b w:val="1"/>
          <w:bCs w:val="1"/>
          <w:i w:val="1"/>
          <w:iCs w:val="1"/>
          <w:sz w:val="18"/>
          <w:szCs w:val="18"/>
          <w:rtl w:val="0"/>
        </w:rPr>
        <w:t xml:space="preserve">Plantilla generada por </w:t>
      </w:r>
      <w:hyperlink r:id="rId6">
        <w:r w:rsidDel="00000000" w:rsidR="00000000" w:rsidRPr="00000000">
          <w:rPr>
            <w:b w:val="1"/>
            <w:bCs w:val="1"/>
            <w:i w:val="1"/>
            <w:iCs w:val="1"/>
            <w:color w:val="1155cc"/>
            <w:sz w:val="18"/>
            <w:szCs w:val="18"/>
            <w:u w:val="single"/>
            <w:rtl w:val="0"/>
          </w:rPr>
          <w:t xml:space="preserve">Net2Rent - Software de Gestión de Alquiler Vacacional</w:t>
        </w:r>
      </w:hyperlink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net2rent.com/pms-software-alquiler-vacaciona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